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92778" w14:textId="5E57755B" w:rsidR="00257309" w:rsidRPr="008406D0" w:rsidRDefault="00257309" w:rsidP="00257309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color w:val="242424"/>
          <w:lang w:eastAsia="hu-HU"/>
        </w:rPr>
        <w:t xml:space="preserve">10. </w:t>
      </w:r>
      <w:r w:rsidR="00992AA4">
        <w:rPr>
          <w:rFonts w:ascii="Cambria" w:eastAsia="Times New Roman" w:hAnsi="Cambria" w:cs="Times New Roman"/>
          <w:b/>
          <w:bCs/>
          <w:color w:val="242424"/>
          <w:lang w:eastAsia="hu-HU"/>
        </w:rPr>
        <w:t xml:space="preserve">OLVASÓ CSALÁDOK – </w:t>
      </w:r>
      <w:r w:rsidRPr="008406D0">
        <w:rPr>
          <w:rFonts w:ascii="Cambria" w:eastAsia="Times New Roman" w:hAnsi="Cambria" w:cs="Times New Roman"/>
          <w:b/>
          <w:bCs/>
          <w:color w:val="242424"/>
          <w:lang w:eastAsia="hu-HU"/>
        </w:rPr>
        <w:t xml:space="preserve">„Nagy kincse a nemzetnek” – Érdekességek Kossuth Lajos könyvtárából </w:t>
      </w:r>
      <w:r w:rsidRPr="00992AA4">
        <w:rPr>
          <w:rFonts w:ascii="Cambria" w:eastAsia="Times New Roman" w:hAnsi="Cambria" w:cs="Times New Roman"/>
          <w:color w:val="242424"/>
          <w:lang w:eastAsia="hu-HU"/>
        </w:rPr>
        <w:t>–középiskolásoknak, felnőtteknek</w:t>
      </w:r>
      <w:r w:rsidRPr="008406D0">
        <w:rPr>
          <w:rFonts w:ascii="Cambria" w:eastAsia="Times New Roman" w:hAnsi="Cambria" w:cs="Times New Roman"/>
          <w:color w:val="242424"/>
          <w:lang w:eastAsia="hu-HU"/>
        </w:rPr>
        <w:t> </w:t>
      </w:r>
    </w:p>
    <w:p w14:paraId="749C1423" w14:textId="77777777" w:rsidR="00257309" w:rsidRPr="008406D0" w:rsidRDefault="00257309" w:rsidP="002573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color w:val="242424"/>
          <w:lang w:eastAsia="hu-HU"/>
        </w:rPr>
        <w:t xml:space="preserve">Kossuth Lajos hamvai mellett torinói házának teljes berendezését is hazahozták és a Magyar Nemzeti Múzeumban helyezték el. Könyvtárát 1894 óta az Országos Széchényi Könyvtárban </w:t>
      </w:r>
      <w:proofErr w:type="spellStart"/>
      <w:r w:rsidRPr="008406D0">
        <w:rPr>
          <w:rFonts w:ascii="Cambria" w:eastAsia="Times New Roman" w:hAnsi="Cambria" w:cs="Times New Roman"/>
          <w:color w:val="242424"/>
          <w:lang w:eastAsia="hu-HU"/>
        </w:rPr>
        <w:t>őrzik</w:t>
      </w:r>
      <w:proofErr w:type="spellEnd"/>
      <w:r w:rsidRPr="008406D0">
        <w:rPr>
          <w:rFonts w:ascii="Cambria" w:eastAsia="Times New Roman" w:hAnsi="Cambria" w:cs="Times New Roman"/>
          <w:color w:val="242424"/>
          <w:lang w:eastAsia="hu-HU"/>
        </w:rPr>
        <w:t xml:space="preserve">. Gyűjteményének egy reprezentatív darabját, az ún. Shakespeare-házat, állandó kiállítás keretében tekinthetik meg a hozzánk látogatók, ugyanakkor a megközelítőleg 5000 kötetes könyvtár még számos izgalmas tételt tartalmaz: dedikált könyveket, ajándékba kapott különleges díszalbumokat és olyan köteteket is, amelyek </w:t>
      </w:r>
      <w:proofErr w:type="spellStart"/>
      <w:r w:rsidRPr="008406D0">
        <w:rPr>
          <w:rFonts w:ascii="Cambria" w:eastAsia="Times New Roman" w:hAnsi="Cambria" w:cs="Times New Roman"/>
          <w:color w:val="242424"/>
          <w:lang w:eastAsia="hu-HU"/>
        </w:rPr>
        <w:t>őrzik</w:t>
      </w:r>
      <w:proofErr w:type="spellEnd"/>
      <w:r w:rsidRPr="008406D0">
        <w:rPr>
          <w:rFonts w:ascii="Cambria" w:eastAsia="Times New Roman" w:hAnsi="Cambria" w:cs="Times New Roman"/>
          <w:color w:val="242424"/>
          <w:lang w:eastAsia="hu-HU"/>
        </w:rPr>
        <w:t xml:space="preserve"> volt tulajdonosuk sajátkezű bejegyzéseit. A vetítettképes előadás keretében ezekből kaphatunk színes ízelítőt. </w:t>
      </w:r>
    </w:p>
    <w:p w14:paraId="22BD7223" w14:textId="77777777" w:rsidR="00257309" w:rsidRPr="008406D0" w:rsidRDefault="00257309" w:rsidP="0025730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color w:val="242424"/>
          <w:lang w:eastAsia="hu-HU"/>
        </w:rPr>
        <w:t>  </w:t>
      </w:r>
    </w:p>
    <w:p w14:paraId="58D06016" w14:textId="77777777" w:rsidR="00257309" w:rsidRPr="008406D0" w:rsidRDefault="00257309" w:rsidP="002573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D030EBF" w14:textId="77777777" w:rsidR="00257309" w:rsidRPr="008406D0" w:rsidRDefault="00257309" w:rsidP="00257309">
      <w:pPr>
        <w:shd w:val="clear" w:color="auto" w:fill="FFFFFF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color w:val="242424"/>
          <w:lang w:eastAsia="hu-HU"/>
        </w:rPr>
        <w:t>Előadó:</w:t>
      </w:r>
      <w:r w:rsidRPr="008406D0">
        <w:rPr>
          <w:rFonts w:ascii="Cambria" w:eastAsia="Times New Roman" w:hAnsi="Cambria" w:cs="Times New Roman"/>
          <w:b/>
          <w:bCs/>
          <w:i/>
          <w:iCs/>
          <w:color w:val="242424"/>
          <w:lang w:eastAsia="hu-HU"/>
        </w:rPr>
        <w:t> </w:t>
      </w:r>
      <w:r w:rsidRPr="008406D0">
        <w:rPr>
          <w:rFonts w:ascii="Cambria" w:eastAsia="Times New Roman" w:hAnsi="Cambria" w:cs="Times New Roman"/>
          <w:b/>
          <w:bCs/>
          <w:color w:val="242424"/>
          <w:lang w:eastAsia="hu-HU"/>
        </w:rPr>
        <w:t>Elbe István gyűjteményszervező könyvtáros (</w:t>
      </w:r>
      <w:proofErr w:type="spellStart"/>
      <w:r w:rsidRPr="008406D0">
        <w:rPr>
          <w:rFonts w:ascii="Cambria" w:eastAsia="Times New Roman" w:hAnsi="Cambria" w:cs="Times New Roman"/>
          <w:b/>
          <w:bCs/>
          <w:color w:val="242424"/>
          <w:lang w:eastAsia="hu-HU"/>
        </w:rPr>
        <w:t>GyÁO</w:t>
      </w:r>
      <w:proofErr w:type="spellEnd"/>
      <w:r w:rsidRPr="008406D0">
        <w:rPr>
          <w:rFonts w:ascii="Cambria" w:eastAsia="Times New Roman" w:hAnsi="Cambria" w:cs="Times New Roman"/>
          <w:b/>
          <w:bCs/>
          <w:color w:val="242424"/>
          <w:lang w:eastAsia="hu-HU"/>
        </w:rPr>
        <w:t>), Kossuth-kutató</w:t>
      </w:r>
      <w:r w:rsidRPr="008406D0">
        <w:rPr>
          <w:rFonts w:ascii="Cambria" w:eastAsia="Times New Roman" w:hAnsi="Cambria" w:cs="Times New Roman"/>
          <w:color w:val="242424"/>
          <w:lang w:eastAsia="hu-HU"/>
        </w:rPr>
        <w:t> </w:t>
      </w:r>
    </w:p>
    <w:p w14:paraId="09599EAA" w14:textId="77777777" w:rsidR="00257309" w:rsidRPr="008406D0" w:rsidRDefault="00257309" w:rsidP="00257309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color w:val="242424"/>
          <w:sz w:val="24"/>
          <w:szCs w:val="24"/>
          <w:lang w:eastAsia="hu-HU"/>
        </w:rPr>
        <w:t xml:space="preserve">Szükséges technikai eszközök: </w:t>
      </w:r>
      <w:r w:rsidRPr="008406D0">
        <w:rPr>
          <w:rFonts w:ascii="Cambria" w:eastAsia="Times New Roman" w:hAnsi="Cambria" w:cs="Times New Roman"/>
          <w:color w:val="242424"/>
          <w:sz w:val="24"/>
          <w:szCs w:val="24"/>
          <w:lang w:eastAsia="hu-HU"/>
        </w:rPr>
        <w:t>számítógép,</w:t>
      </w:r>
      <w:r w:rsidRPr="008406D0">
        <w:rPr>
          <w:rFonts w:ascii="Cambria" w:eastAsia="Times New Roman" w:hAnsi="Cambria" w:cs="Times New Roman"/>
          <w:b/>
          <w:bCs/>
          <w:color w:val="242424"/>
          <w:sz w:val="24"/>
          <w:szCs w:val="24"/>
          <w:lang w:eastAsia="hu-HU"/>
        </w:rPr>
        <w:t> </w:t>
      </w:r>
      <w:r w:rsidRPr="008406D0">
        <w:rPr>
          <w:rFonts w:ascii="Cambria" w:eastAsia="Times New Roman" w:hAnsi="Cambria" w:cs="Times New Roman"/>
          <w:color w:val="242424"/>
          <w:sz w:val="24"/>
          <w:szCs w:val="24"/>
          <w:lang w:eastAsia="hu-HU"/>
        </w:rPr>
        <w:t xml:space="preserve">projektor, vetítővászon, </w:t>
      </w:r>
      <w:r w:rsidRPr="008406D0">
        <w:rPr>
          <w:rFonts w:ascii="Cambria" w:eastAsia="Times New Roman" w:hAnsi="Cambria" w:cs="Times New Roman"/>
          <w:lang w:eastAsia="hu-HU"/>
        </w:rPr>
        <w:t>nagyobb terem esetén mikrofon/hangosítás. </w:t>
      </w:r>
    </w:p>
    <w:p w14:paraId="4E289B1A" w14:textId="77777777" w:rsidR="00257309" w:rsidRPr="008406D0" w:rsidRDefault="00257309" w:rsidP="00257309">
      <w:pPr>
        <w:shd w:val="clear" w:color="auto" w:fill="FFFFFF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color w:val="242424"/>
          <w:lang w:eastAsia="hu-HU"/>
        </w:rPr>
        <w:t xml:space="preserve">Vállalt időszakok: </w:t>
      </w:r>
      <w:r w:rsidRPr="008406D0">
        <w:rPr>
          <w:rFonts w:ascii="Cambria" w:eastAsia="Times New Roman" w:hAnsi="Cambria" w:cs="Times New Roman"/>
          <w:color w:val="242424"/>
          <w:lang w:eastAsia="hu-HU"/>
        </w:rPr>
        <w:t>Hétköznap: igen</w:t>
      </w:r>
      <w:r w:rsidRPr="008406D0">
        <w:rPr>
          <w:rFonts w:ascii="Cambria" w:eastAsia="Times New Roman" w:hAnsi="Cambria" w:cs="Times New Roman"/>
          <w:color w:val="000000"/>
          <w:lang w:eastAsia="hu-HU"/>
        </w:rPr>
        <w:t xml:space="preserve">. </w:t>
      </w:r>
      <w:r w:rsidRPr="008406D0">
        <w:rPr>
          <w:rFonts w:ascii="Cambria" w:eastAsia="Times New Roman" w:hAnsi="Cambria" w:cs="Times New Roman"/>
          <w:color w:val="242424"/>
          <w:lang w:eastAsia="hu-HU"/>
        </w:rPr>
        <w:t>Hétvégén: nem</w:t>
      </w:r>
      <w:r w:rsidRPr="008406D0">
        <w:rPr>
          <w:rFonts w:ascii="Cambria" w:eastAsia="Times New Roman" w:hAnsi="Cambria" w:cs="Times New Roman"/>
          <w:color w:val="000000"/>
          <w:lang w:eastAsia="hu-HU"/>
        </w:rPr>
        <w:t xml:space="preserve">. </w:t>
      </w:r>
      <w:r w:rsidRPr="008406D0">
        <w:rPr>
          <w:rFonts w:ascii="Cambria" w:eastAsia="Times New Roman" w:hAnsi="Cambria" w:cs="Times New Roman"/>
          <w:color w:val="242424"/>
          <w:lang w:eastAsia="hu-HU"/>
        </w:rPr>
        <w:t>Ünnepnap: március 15-én </w:t>
      </w:r>
    </w:p>
    <w:p w14:paraId="06D308E5" w14:textId="77777777" w:rsidR="00257309" w:rsidRPr="008406D0" w:rsidRDefault="00257309" w:rsidP="0025730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6908E180" w14:textId="77777777" w:rsidR="00257309" w:rsidRDefault="00257309" w:rsidP="00257309">
      <w:pPr>
        <w:spacing w:after="0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</w:p>
    <w:p w14:paraId="14BFE111" w14:textId="77777777" w:rsidR="00257309" w:rsidRPr="008406D0" w:rsidRDefault="00257309" w:rsidP="00257309">
      <w:pPr>
        <w:shd w:val="clear" w:color="auto" w:fill="FFFFFF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color w:val="242424"/>
          <w:lang w:eastAsia="hu-HU"/>
        </w:rPr>
        <w:t>Könyvajánló  </w:t>
      </w:r>
      <w:r w:rsidRPr="008406D0">
        <w:rPr>
          <w:rFonts w:ascii="Cambria" w:eastAsia="Times New Roman" w:hAnsi="Cambria" w:cs="Times New Roman"/>
          <w:color w:val="242424"/>
          <w:lang w:eastAsia="hu-HU"/>
        </w:rPr>
        <w:t> </w:t>
      </w:r>
    </w:p>
    <w:p w14:paraId="2029FC6E" w14:textId="77777777" w:rsidR="00257309" w:rsidRPr="008406D0" w:rsidRDefault="00257309" w:rsidP="00257309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color w:val="242424"/>
          <w:lang w:eastAsia="hu-HU"/>
        </w:rPr>
        <w:t>Elbe István: </w:t>
      </w:r>
      <w:r w:rsidRPr="008406D0">
        <w:rPr>
          <w:rFonts w:ascii="Cambria" w:eastAsia="Times New Roman" w:hAnsi="Cambria" w:cs="Times New Roman"/>
          <w:i/>
          <w:iCs/>
          <w:color w:val="242424"/>
          <w:lang w:eastAsia="hu-HU"/>
        </w:rPr>
        <w:t>„Hódoló tisztelettel..." Dedikált könyvek, különleges kötetek Kossuth Lajos könyvtárából.</w:t>
      </w:r>
      <w:r w:rsidRPr="008406D0">
        <w:rPr>
          <w:rFonts w:ascii="Cambria" w:eastAsia="Times New Roman" w:hAnsi="Cambria" w:cs="Times New Roman"/>
          <w:color w:val="242424"/>
          <w:lang w:eastAsia="hu-HU"/>
        </w:rPr>
        <w:t xml:space="preserve"> Budapest, OSZK, 2026. (megjelenés előtt) </w:t>
      </w:r>
    </w:p>
    <w:p w14:paraId="160CA0F0" w14:textId="52575C0A" w:rsidR="00686D67" w:rsidRDefault="00257309" w:rsidP="001140D1">
      <w:pPr>
        <w:shd w:val="clear" w:color="auto" w:fill="FFFFFF"/>
        <w:spacing w:after="0" w:line="240" w:lineRule="auto"/>
        <w:ind w:left="705"/>
        <w:jc w:val="both"/>
        <w:textAlignment w:val="baseline"/>
      </w:pPr>
      <w:r w:rsidRPr="008406D0">
        <w:rPr>
          <w:rFonts w:ascii="Cambria" w:eastAsia="Times New Roman" w:hAnsi="Cambria" w:cs="Times New Roman"/>
          <w:color w:val="242424"/>
          <w:lang w:eastAsia="hu-HU"/>
        </w:rPr>
        <w:t>Gyűjtők és gyűjtemények: a Nemzeti Könyvtár gyűjteményes kincsei és történetük. Budapest, Kossuth –OSZK, 2009. </w:t>
      </w:r>
    </w:p>
    <w:sectPr w:rsidR="0068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309"/>
    <w:rsid w:val="000D5B09"/>
    <w:rsid w:val="001140D1"/>
    <w:rsid w:val="00257309"/>
    <w:rsid w:val="00686D67"/>
    <w:rsid w:val="00992AA4"/>
    <w:rsid w:val="00A4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3C7A1"/>
  <w15:chartTrackingRefBased/>
  <w15:docId w15:val="{772DDEF2-031F-4F0D-991C-0F1CD5373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57309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4</cp:revision>
  <dcterms:created xsi:type="dcterms:W3CDTF">2026-04-09T13:22:00Z</dcterms:created>
  <dcterms:modified xsi:type="dcterms:W3CDTF">2026-04-09T13:49:00Z</dcterms:modified>
</cp:coreProperties>
</file>