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F6233" w14:textId="1D15CBDF" w:rsidR="008708BC" w:rsidRPr="005D6CAE" w:rsidRDefault="008708BC" w:rsidP="008708BC">
      <w:pPr>
        <w:spacing w:before="100" w:beforeAutospacing="1" w:after="100" w:afterAutospacing="1" w:line="240" w:lineRule="auto"/>
        <w:textAlignment w:val="baseline"/>
        <w:rPr>
          <w:rFonts w:ascii="Cambria" w:eastAsia="Times New Roman" w:hAnsi="Cambria" w:cs="Times New Roman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11. OLVASÓ CSALÁDOK –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A </w:t>
      </w:r>
      <w:r w:rsidRPr="008406D0">
        <w:rPr>
          <w:rFonts w:ascii="Cambria" w:eastAsia="Times New Roman" w:hAnsi="Cambria" w:cs="Times New Roman"/>
          <w:b/>
          <w:bCs/>
          <w:i/>
          <w:iCs/>
          <w:lang w:eastAsia="hu-HU"/>
        </w:rPr>
        <w:t xml:space="preserve">Hymnus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születése – </w:t>
      </w:r>
      <w:r w:rsidRPr="005D6CAE">
        <w:rPr>
          <w:rFonts w:ascii="Cambria" w:eastAsia="Times New Roman" w:hAnsi="Cambria" w:cs="Times New Roman"/>
          <w:lang w:eastAsia="hu-HU"/>
        </w:rPr>
        <w:t>Középiskola 10–12. évfolyamos tanulóinak, felnőtteknek (különösen javasolt általános és középiskolai tanároknak, kulturális egyesületek tagjainak) </w:t>
      </w:r>
    </w:p>
    <w:p w14:paraId="1A171586" w14:textId="77777777" w:rsidR="008708BC" w:rsidRPr="008406D0" w:rsidRDefault="008708BC" w:rsidP="008708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Hymnus</w:t>
      </w:r>
      <w:r w:rsidRPr="008406D0">
        <w:rPr>
          <w:rFonts w:ascii="Cambria" w:eastAsia="Times New Roman" w:hAnsi="Cambria" w:cs="Times New Roman"/>
          <w:lang w:eastAsia="hu-HU"/>
        </w:rPr>
        <w:t xml:space="preserve"> születéséről szinte semmit sem tudunk. </w:t>
      </w:r>
      <w:r w:rsidRPr="008406D0">
        <w:rPr>
          <w:rFonts w:ascii="Cambria" w:eastAsia="Times New Roman" w:hAnsi="Cambria" w:cs="Times New Roman"/>
          <w:lang w:eastAsia="hu-HU"/>
        </w:rPr>
        <w:br/>
        <w:t xml:space="preserve">A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Hymnus</w:t>
      </w:r>
      <w:r w:rsidRPr="008406D0">
        <w:rPr>
          <w:rFonts w:ascii="Cambria" w:eastAsia="Times New Roman" w:hAnsi="Cambria" w:cs="Times New Roman"/>
          <w:lang w:eastAsia="hu-HU"/>
        </w:rPr>
        <w:t xml:space="preserve"> születéséről csaknem mindent tudunk. </w:t>
      </w:r>
      <w:r w:rsidRPr="008406D0">
        <w:rPr>
          <w:rFonts w:ascii="Cambria" w:eastAsia="Times New Roman" w:hAnsi="Cambria" w:cs="Times New Roman"/>
          <w:lang w:eastAsia="hu-HU"/>
        </w:rPr>
        <w:br/>
        <w:t xml:space="preserve">Két, egymásnak ellentmondó állítás Kölcsey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Hymnus</w:t>
      </w:r>
      <w:r w:rsidRPr="008406D0">
        <w:rPr>
          <w:rFonts w:ascii="Cambria" w:eastAsia="Times New Roman" w:hAnsi="Cambria" w:cs="Times New Roman"/>
          <w:lang w:eastAsia="hu-HU"/>
        </w:rPr>
        <w:t>ának létrejöttéről, mégis mindkettő igaz. A vers egyetlen fennmaradt kézirata annyit árul el, hogy Szatmárcsekén, 1823. január 22-én tisztázta le a költő a végleges változatot.  </w:t>
      </w:r>
      <w:r w:rsidRPr="008406D0">
        <w:rPr>
          <w:rFonts w:ascii="Cambria" w:eastAsia="Times New Roman" w:hAnsi="Cambria" w:cs="Times New Roman"/>
          <w:lang w:eastAsia="hu-HU"/>
        </w:rPr>
        <w:br/>
        <w:t>Amennyiben a vers létrejöttének kronológiáját, a végleges szöveg kialakulásához vezető előmunkálatokat vizsgáljuk, azt kell mondanunk, hogy sötétben tapogatózunk, szinte egyetlen fogódzónk sincs.  </w:t>
      </w:r>
      <w:r w:rsidRPr="008406D0">
        <w:rPr>
          <w:rFonts w:ascii="Cambria" w:eastAsia="Times New Roman" w:hAnsi="Cambria" w:cs="Times New Roman"/>
          <w:lang w:eastAsia="hu-HU"/>
        </w:rPr>
        <w:br/>
        <w:t>Amennyiben viszont a költemény magjára vagyunk kíváncsiak, történetfilozófiai helyzetábrázolására, tartalmi és poétikai megoldásainak forrásaira, Kölcsey életútjából, egyéb költői munkáiból és esszéisztikus tanulmányaiból közel juthatunk annak teljes feltárásához. </w:t>
      </w:r>
    </w:p>
    <w:p w14:paraId="02A164BD" w14:textId="77777777" w:rsidR="008708BC" w:rsidRPr="008406D0" w:rsidRDefault="008708BC" w:rsidP="008708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Az előadás erre tesz kísérletet, és a rendelkezésre álló idő függvényében szól még arról a folyamatról, ahogyan Kölcsey egyáltalán nem nemzeti himnusznak szánt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Hymnus</w:t>
      </w:r>
      <w:r w:rsidRPr="008406D0">
        <w:rPr>
          <w:rFonts w:ascii="Cambria" w:eastAsia="Times New Roman" w:hAnsi="Cambria" w:cs="Times New Roman"/>
          <w:lang w:eastAsia="hu-HU"/>
        </w:rPr>
        <w:t>a azzá vált. </w:t>
      </w:r>
    </w:p>
    <w:p w14:paraId="04A25CD6" w14:textId="77777777" w:rsidR="008708BC" w:rsidRPr="008406D0" w:rsidRDefault="008708BC" w:rsidP="008708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3D03DBB" w14:textId="77777777" w:rsidR="008708BC" w:rsidRPr="008406D0" w:rsidRDefault="008708BC" w:rsidP="008708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Az OSZK kézirattára őrzi a fennmaradt Kölcsey-versek döntő hányadának, köztük a Hymnusnak eredeti kéziratát. </w:t>
      </w:r>
    </w:p>
    <w:p w14:paraId="46DD2469" w14:textId="77777777" w:rsidR="008708BC" w:rsidRPr="008406D0" w:rsidRDefault="008708BC" w:rsidP="008708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CCAB9DF" w14:textId="77777777" w:rsidR="008708BC" w:rsidRPr="008406D0" w:rsidRDefault="008708BC" w:rsidP="008708B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8495ECC" w14:textId="77777777" w:rsidR="008708BC" w:rsidRPr="008406D0" w:rsidRDefault="008708BC" w:rsidP="008708BC">
      <w:pPr>
        <w:spacing w:after="0" w:line="240" w:lineRule="auto"/>
        <w:ind w:firstLine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Földesi Ferenc, az MNKK OSZK Kézirattár vezetője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31C6C08E" w14:textId="77777777" w:rsidR="008708BC" w:rsidRPr="008406D0" w:rsidRDefault="008708BC" w:rsidP="008708BC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Szükséges technikai eszközök: </w:t>
      </w:r>
      <w:r w:rsidRPr="008406D0">
        <w:rPr>
          <w:rFonts w:ascii="Cambria" w:eastAsia="Times New Roman" w:hAnsi="Cambria" w:cs="Times New Roman"/>
          <w:lang w:eastAsia="hu-HU"/>
        </w:rPr>
        <w:t>laptop, projektor, vetítővászon,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>nagyobb terem esetén mikrofon/hangosítás. </w:t>
      </w:r>
    </w:p>
    <w:p w14:paraId="30D5D896" w14:textId="77777777" w:rsidR="008708BC" w:rsidRPr="008406D0" w:rsidRDefault="008708BC" w:rsidP="008708B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  <w:r>
        <w:rPr>
          <w:rFonts w:ascii="Cambria" w:eastAsia="Times New Roman" w:hAnsi="Cambria" w:cs="Times New Roman"/>
          <w:lang w:eastAsia="hu-HU"/>
        </w:rPr>
        <w:tab/>
      </w:r>
      <w:r w:rsidRPr="008406D0">
        <w:rPr>
          <w:rFonts w:ascii="Cambria" w:eastAsia="Times New Roman" w:hAnsi="Cambria" w:cs="Times New Roman"/>
          <w:b/>
          <w:bCs/>
          <w:lang w:eastAsia="hu-HU"/>
        </w:rPr>
        <w:t>Vállalt időszakok:</w:t>
      </w:r>
      <w:r w:rsidRPr="008406D0">
        <w:rPr>
          <w:rFonts w:ascii="Cambria" w:eastAsia="Times New Roman" w:hAnsi="Cambria" w:cs="Times New Roman"/>
          <w:lang w:eastAsia="hu-HU"/>
        </w:rPr>
        <w:t xml:space="preserve"> Hétköznap délután, kora este. </w:t>
      </w:r>
    </w:p>
    <w:p w14:paraId="16E2B388" w14:textId="77777777" w:rsidR="008708BC" w:rsidRPr="008406D0" w:rsidRDefault="008708BC" w:rsidP="008708B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120E355C" w14:textId="77777777" w:rsidR="008708BC" w:rsidRDefault="008708BC" w:rsidP="008708BC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621D2CD" w14:textId="77777777" w:rsidR="008708BC" w:rsidRPr="008406D0" w:rsidRDefault="008708BC" w:rsidP="008708B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lang w:eastAsia="hu-HU"/>
        </w:rPr>
        <w:tab/>
      </w:r>
      <w:r w:rsidRPr="008406D0">
        <w:rPr>
          <w:rFonts w:ascii="Cambria" w:eastAsia="Times New Roman" w:hAnsi="Cambria" w:cs="Times New Roman"/>
          <w:lang w:eastAsia="hu-HU"/>
        </w:rPr>
        <w:t xml:space="preserve">Kölcsey Ferenc: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Rákos.</w:t>
      </w:r>
      <w:r w:rsidRPr="008406D0">
        <w:rPr>
          <w:rFonts w:ascii="Cambria" w:eastAsia="Times New Roman" w:hAnsi="Cambria" w:cs="Times New Roman"/>
          <w:lang w:eastAsia="hu-HU"/>
        </w:rPr>
        <w:t xml:space="preserve"> (Cseke, 1821.) </w:t>
      </w:r>
    </w:p>
    <w:p w14:paraId="1AA0EE26" w14:textId="77777777" w:rsidR="008708BC" w:rsidRPr="008406D0" w:rsidRDefault="008708BC" w:rsidP="008708BC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Kölcsey Ferenc: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Nemzeti hagyományok. Hymnus, Nemzeti hagyományok, </w:t>
      </w:r>
      <w:proofErr w:type="gramStart"/>
      <w:r w:rsidRPr="008406D0">
        <w:rPr>
          <w:rFonts w:ascii="Cambria" w:eastAsia="Times New Roman" w:hAnsi="Cambria" w:cs="Times New Roman"/>
          <w:i/>
          <w:iCs/>
          <w:lang w:eastAsia="hu-HU"/>
        </w:rPr>
        <w:t>Parainesis :</w:t>
      </w:r>
      <w:proofErr w:type="gram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válogatás a Kölcsey-életműből </w:t>
      </w:r>
      <w:r w:rsidRPr="008406D0">
        <w:rPr>
          <w:rFonts w:ascii="Cambria" w:eastAsia="Times New Roman" w:hAnsi="Cambria" w:cs="Times New Roman"/>
          <w:lang w:eastAsia="hu-HU"/>
        </w:rPr>
        <w:t>: [teljes, gondozott szövegek]. Budapest, PannonKlett, 1997.   </w:t>
      </w:r>
    </w:p>
    <w:p w14:paraId="2ADCDBF5" w14:textId="77777777" w:rsidR="008708BC" w:rsidRPr="008406D0" w:rsidRDefault="008708BC" w:rsidP="008708B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Vörösmarty Mihály: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Szózat</w:t>
      </w:r>
      <w:r w:rsidRPr="008406D0">
        <w:rPr>
          <w:rFonts w:ascii="Cambria" w:eastAsia="Times New Roman" w:hAnsi="Cambria" w:cs="Times New Roman"/>
          <w:lang w:eastAsia="hu-HU"/>
        </w:rPr>
        <w:t>  </w:t>
      </w:r>
    </w:p>
    <w:p w14:paraId="75EF09A9" w14:textId="77777777" w:rsidR="008708BC" w:rsidRPr="008406D0" w:rsidRDefault="008708BC" w:rsidP="008708BC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Szabó G. Zoltán: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Kölcsey Ferenc. </w:t>
      </w:r>
      <w:r w:rsidRPr="008406D0">
        <w:rPr>
          <w:rFonts w:ascii="Cambria" w:eastAsia="Times New Roman" w:hAnsi="Cambria" w:cs="Times New Roman"/>
          <w:lang w:eastAsia="hu-HU"/>
        </w:rPr>
        <w:t>Budapest, Kalligram, 2011. </w:t>
      </w:r>
    </w:p>
    <w:p w14:paraId="60BCC37E" w14:textId="77777777" w:rsidR="00686D67" w:rsidRDefault="00686D67"/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8BC"/>
    <w:rsid w:val="000D5B09"/>
    <w:rsid w:val="005D6CAE"/>
    <w:rsid w:val="00686D67"/>
    <w:rsid w:val="008708BC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6512C"/>
  <w15:chartTrackingRefBased/>
  <w15:docId w15:val="{9E91301F-E87A-4A6B-BFF5-638049DB7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708B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3</cp:revision>
  <dcterms:created xsi:type="dcterms:W3CDTF">2026-04-09T13:23:00Z</dcterms:created>
  <dcterms:modified xsi:type="dcterms:W3CDTF">2026-04-09T13:49:00Z</dcterms:modified>
</cp:coreProperties>
</file>