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B68F2" w14:textId="70CB1ACB" w:rsidR="00166576" w:rsidRPr="00707BB4" w:rsidRDefault="00166576" w:rsidP="00166576">
      <w:pPr>
        <w:spacing w:before="100" w:beforeAutospacing="1" w:after="100" w:afterAutospacing="1" w:line="240" w:lineRule="auto"/>
        <w:textAlignment w:val="baseline"/>
        <w:rPr>
          <w:rFonts w:ascii="Cambria" w:eastAsia="Times New Roman" w:hAnsi="Cambria" w:cs="Times New Roman"/>
          <w:lang w:eastAsia="hu-HU"/>
        </w:rPr>
      </w:pPr>
      <w:r>
        <w:rPr>
          <w:rFonts w:ascii="Cambria" w:eastAsia="Times New Roman" w:hAnsi="Cambria" w:cs="Times New Roman"/>
          <w:b/>
          <w:bCs/>
          <w:lang w:eastAsia="hu-HU"/>
        </w:rPr>
        <w:t xml:space="preserve">19. OLVASÓ CSALÁDOK –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Robotok vs kézművesség: mit, mivel, hogyan digitalizálunk? – </w:t>
      </w:r>
      <w:r w:rsidRPr="00707BB4">
        <w:rPr>
          <w:rFonts w:ascii="Cambria" w:eastAsia="Times New Roman" w:hAnsi="Cambria" w:cs="Times New Roman"/>
          <w:lang w:eastAsia="hu-HU"/>
        </w:rPr>
        <w:t>Általános iskola felső tagozatos évfolyamainak, középiskolásoknak, illetve felnőtteknek </w:t>
      </w:r>
    </w:p>
    <w:p w14:paraId="06EA1EAE" w14:textId="77777777" w:rsidR="00166576" w:rsidRDefault="00166576" w:rsidP="00166576">
      <w:pPr>
        <w:shd w:val="clear" w:color="auto" w:fill="FFFFFF"/>
        <w:spacing w:after="0" w:line="240" w:lineRule="auto"/>
        <w:jc w:val="both"/>
        <w:textAlignment w:val="baseline"/>
        <w:rPr>
          <w:rFonts w:ascii="Cambria" w:eastAsia="Times New Roman" w:hAnsi="Cambria" w:cs="Times New Roman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Mit jelent a digitalizálás? Hogyan digitalizálják Mátyás király Corvináit, egy több méteres hajózási térképet vagy egy gyufaszálra írt Hiszekegyet? Hogyan lehet láthatatlanból láthatót varázsolni és hogyan kerülnek a robotok és a drónok a könyvtárba? Az előadás során ezekre a kérdésekre keressük és találjuk meg a válaszokat, mindezt sok képpel, videóval és beszélgetéssel tesszük. Az előadáshoz az OSZK Digitalizáló Központjában készült illusztrációkat, és az ott digitalizált dokumentumokat válogattuk. </w:t>
      </w:r>
    </w:p>
    <w:p w14:paraId="5EA7A6B1" w14:textId="77777777" w:rsidR="00166576" w:rsidRPr="008406D0" w:rsidRDefault="00166576" w:rsidP="0016657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0B2B7F4" w14:textId="77777777" w:rsidR="00166576" w:rsidRPr="008406D0" w:rsidRDefault="00166576" w:rsidP="00166576">
      <w:pPr>
        <w:shd w:val="clear" w:color="auto" w:fill="FFFFFF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Előadó: Kukár Barnabás Manó, digitalizálási szakértő, drónszakmérnök. Főosztályvezető-helyettes, Gyűjteménymegőrzési Főosztály, OSZK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4347FBCF" w14:textId="77777777" w:rsidR="00166576" w:rsidRPr="008406D0" w:rsidRDefault="00166576" w:rsidP="00166576">
      <w:pPr>
        <w:shd w:val="clear" w:color="auto" w:fill="FFFFFF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Szükséges technikai eszközök:</w:t>
      </w:r>
      <w:r w:rsidRPr="008406D0">
        <w:rPr>
          <w:rFonts w:ascii="Cambria" w:eastAsia="Times New Roman" w:hAnsi="Cambria" w:cs="Times New Roman"/>
          <w:lang w:eastAsia="hu-HU"/>
        </w:rPr>
        <w:t xml:space="preserve"> internet, laptop, projektor, nagyobb terem esetén mikrofon/hangosítás. </w:t>
      </w:r>
    </w:p>
    <w:p w14:paraId="3B940AD1" w14:textId="77777777" w:rsidR="00166576" w:rsidRPr="008406D0" w:rsidRDefault="00166576" w:rsidP="00166576">
      <w:pPr>
        <w:shd w:val="clear" w:color="auto" w:fill="FFFFFF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Vállalt időszakok:</w:t>
      </w:r>
      <w:r w:rsidRPr="008406D0">
        <w:rPr>
          <w:rFonts w:ascii="Cambria" w:eastAsia="Times New Roman" w:hAnsi="Cambria" w:cs="Times New Roman"/>
          <w:lang w:eastAsia="hu-HU"/>
        </w:rPr>
        <w:t xml:space="preserve"> Hétköznap Budapesttől 100 km-en belül 8.00–16.00 óra között.  </w:t>
      </w:r>
    </w:p>
    <w:p w14:paraId="396FCCDE" w14:textId="77777777" w:rsidR="00166576" w:rsidRPr="008406D0" w:rsidRDefault="00166576" w:rsidP="00166576">
      <w:pPr>
        <w:shd w:val="clear" w:color="auto" w:fill="FFFFFF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Budapesttől 100 km-nél messzebb: 10.00–16.00 óra között. Hétvégén: megbeszélés szerint.  </w:t>
      </w:r>
    </w:p>
    <w:p w14:paraId="11132B6E" w14:textId="77777777" w:rsidR="00166576" w:rsidRPr="008406D0" w:rsidRDefault="00166576" w:rsidP="00166576">
      <w:pPr>
        <w:shd w:val="clear" w:color="auto" w:fill="FFFFFF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Előzetes egyeztetés szükséges minden alkalommal.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2775D914" w14:textId="77777777" w:rsidR="00166576" w:rsidRPr="008406D0" w:rsidRDefault="00166576" w:rsidP="0016657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F159DFE" w14:textId="77777777" w:rsidR="00166576" w:rsidRPr="008406D0" w:rsidRDefault="00166576" w:rsidP="00166576">
      <w:pPr>
        <w:shd w:val="clear" w:color="auto" w:fill="FFFFFF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Könyvajánló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2B5B0F49" w14:textId="77777777" w:rsidR="00166576" w:rsidRPr="008406D0" w:rsidRDefault="00166576" w:rsidP="00166576">
      <w:pPr>
        <w:shd w:val="clear" w:color="auto" w:fill="FFFFFF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Arthur Koestler: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Alvajárók</w:t>
      </w:r>
      <w:r w:rsidRPr="008406D0">
        <w:rPr>
          <w:rFonts w:ascii="Cambria" w:eastAsia="Times New Roman" w:hAnsi="Cambria" w:cs="Times New Roman"/>
          <w:lang w:eastAsia="hu-HU"/>
        </w:rPr>
        <w:t>. Budapest, Európa Könykiadó, 2007.  </w:t>
      </w:r>
    </w:p>
    <w:p w14:paraId="5F6640A7" w14:textId="77777777" w:rsidR="00166576" w:rsidRPr="008406D0" w:rsidRDefault="00166576" w:rsidP="00166576">
      <w:pPr>
        <w:shd w:val="clear" w:color="auto" w:fill="FFFFFF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David Jc Mackay: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Fenntartható energia mellébeszélés nélkül</w:t>
      </w:r>
      <w:r w:rsidRPr="008406D0">
        <w:rPr>
          <w:rFonts w:ascii="Cambria" w:eastAsia="Times New Roman" w:hAnsi="Cambria" w:cs="Times New Roman"/>
          <w:lang w:eastAsia="hu-HU"/>
        </w:rPr>
        <w:t>. Budapest, Typotex Elektronikus Kiadó Kft., 2011.  </w:t>
      </w:r>
    </w:p>
    <w:p w14:paraId="70CB3E67" w14:textId="77777777" w:rsidR="00166576" w:rsidRPr="008406D0" w:rsidRDefault="00166576" w:rsidP="00166576">
      <w:pPr>
        <w:shd w:val="clear" w:color="auto" w:fill="FFFFFF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Baki Péter szerk.: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Fényképészet.</w:t>
      </w:r>
      <w:r w:rsidRPr="008406D0">
        <w:rPr>
          <w:rFonts w:ascii="Cambria" w:eastAsia="Times New Roman" w:hAnsi="Cambria" w:cs="Times New Roman"/>
          <w:lang w:eastAsia="hu-HU"/>
        </w:rPr>
        <w:t xml:space="preserve"> Budapest, Magyar Fotóművészek Szövetsége, 2007. </w:t>
      </w:r>
    </w:p>
    <w:p w14:paraId="532B3D03" w14:textId="77777777" w:rsidR="00686D67" w:rsidRDefault="00686D67"/>
    <w:sectPr w:rsidR="00686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576"/>
    <w:rsid w:val="000D5B09"/>
    <w:rsid w:val="00166576"/>
    <w:rsid w:val="00686D67"/>
    <w:rsid w:val="00707BB4"/>
    <w:rsid w:val="009457FE"/>
    <w:rsid w:val="00A4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2E660"/>
  <w15:chartTrackingRefBased/>
  <w15:docId w15:val="{B52F3FE5-E3E1-4BEC-AC5B-7F4E87D97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16657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Sudár Annamária</dc:creator>
  <cp:keywords/>
  <dc:description/>
  <cp:lastModifiedBy>Sudár Annamária</cp:lastModifiedBy>
  <cp:revision>5</cp:revision>
  <dcterms:created xsi:type="dcterms:W3CDTF">2026-04-09T13:35:00Z</dcterms:created>
  <dcterms:modified xsi:type="dcterms:W3CDTF">2026-04-09T13:51:00Z</dcterms:modified>
</cp:coreProperties>
</file>