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B1860C" w14:textId="5E015BAD" w:rsidR="00B27EEA" w:rsidRDefault="00B27EEA" w:rsidP="00B27EEA">
      <w:pPr>
        <w:pStyle w:val="NormlWeb"/>
        <w:rPr>
          <w:b/>
          <w:bCs/>
        </w:rPr>
      </w:pPr>
      <w:r w:rsidRPr="00B27EEA">
        <w:rPr>
          <w:b/>
          <w:bCs/>
        </w:rPr>
        <w:t xml:space="preserve">CODE Digitális Élményközpont - </w:t>
      </w:r>
      <w:proofErr w:type="spellStart"/>
      <w:r w:rsidRPr="00B27EEA">
        <w:rPr>
          <w:b/>
          <w:bCs/>
        </w:rPr>
        <w:t>Immerzív</w:t>
      </w:r>
      <w:proofErr w:type="spellEnd"/>
      <w:r w:rsidRPr="00B27EEA">
        <w:rPr>
          <w:b/>
          <w:bCs/>
        </w:rPr>
        <w:t xml:space="preserve"> digitális kiállítás</w:t>
      </w:r>
    </w:p>
    <w:p w14:paraId="0A1F0A38" w14:textId="440B5735" w:rsidR="00B27EEA" w:rsidRPr="00B27EEA" w:rsidRDefault="00B27EEA" w:rsidP="00B27EEA">
      <w:pPr>
        <w:pStyle w:val="NormlWeb"/>
        <w:rPr>
          <w:b/>
          <w:bCs/>
        </w:rPr>
      </w:pPr>
      <w:r>
        <w:rPr>
          <w:b/>
          <w:bCs/>
        </w:rPr>
        <w:t>Kapcsolódó programelem, mely az igénylővel az utazó célcsoportnak megfelelően kerül egyeztetésre és kiválasztásra</w:t>
      </w:r>
    </w:p>
    <w:p w14:paraId="4EEE5D6D" w14:textId="7E5D41C8" w:rsidR="00B27EEA" w:rsidRDefault="00B27EEA" w:rsidP="00B27EEA">
      <w:pPr>
        <w:pStyle w:val="NormlWeb"/>
      </w:pPr>
      <w:r>
        <w:t>Ajánlott életkor: 6-99 éves korig</w:t>
      </w:r>
    </w:p>
    <w:p w14:paraId="2982ED6D" w14:textId="77777777" w:rsidR="00B27EEA" w:rsidRDefault="00B27EEA" w:rsidP="00B27EEA">
      <w:pPr>
        <w:pStyle w:val="NormlWeb"/>
      </w:pPr>
      <w:proofErr w:type="spellStart"/>
      <w:r>
        <w:t>Hexagon</w:t>
      </w:r>
      <w:proofErr w:type="spellEnd"/>
      <w:r>
        <w:t xml:space="preserve"> - hatszögletű </w:t>
      </w:r>
      <w:proofErr w:type="spellStart"/>
      <w:r>
        <w:t>immerzív</w:t>
      </w:r>
      <w:proofErr w:type="spellEnd"/>
      <w:r>
        <w:t xml:space="preserve"> vetítő terem</w:t>
      </w:r>
    </w:p>
    <w:p w14:paraId="1EDB255F" w14:textId="77777777" w:rsidR="00B27EEA" w:rsidRDefault="00B27EEA" w:rsidP="00B27EEA">
      <w:pPr>
        <w:pStyle w:val="NormlWeb"/>
      </w:pPr>
      <w:r>
        <w:t xml:space="preserve">A </w:t>
      </w:r>
      <w:proofErr w:type="spellStart"/>
      <w:r>
        <w:t>Hexagon</w:t>
      </w:r>
      <w:proofErr w:type="spellEnd"/>
      <w:r>
        <w:t xml:space="preserve"> egy 400 négyzetméteres, hatszögletű tér, amelyet 360°-os vetítések, térhangzás és interaktív tartalmak jellemeznek. Ez az </w:t>
      </w:r>
      <w:proofErr w:type="spellStart"/>
      <w:r>
        <w:t>immerzív</w:t>
      </w:r>
      <w:proofErr w:type="spellEnd"/>
      <w:r>
        <w:t xml:space="preserve"> élménytér a művészet és a technológia határán mozog, ahol magával ragadó audiovizuális show-k, élő művészeti előadások és tudományos tartalmak is várják a látogatókat. A tér célja, hogy minden érzékszervre hatva nyújtson lenyűgöző élményt, és új dimenziókat nyisson a művészet és tudomány közötti kapcsolat felfedezésében. </w:t>
      </w:r>
    </w:p>
    <w:p w14:paraId="58357EE2" w14:textId="77777777" w:rsidR="00B27EEA" w:rsidRDefault="00B27EEA" w:rsidP="00B27EEA">
      <w:pPr>
        <w:pStyle w:val="NormlWeb"/>
      </w:pPr>
      <w:r>
        <w:t xml:space="preserve">A </w:t>
      </w:r>
      <w:proofErr w:type="spellStart"/>
      <w:r>
        <w:t>Hexagonban</w:t>
      </w:r>
      <w:proofErr w:type="spellEnd"/>
      <w:r>
        <w:t xml:space="preserve"> bemutatásra kerülő digitális produkciók, interaktív játékok egyszerre kínálnak közösségi élményt és fejlesztő tartalmat. A résztvevők kooperatív módon oldanak meg logikai és kreatív feladatokat, amelyek a tér adottságait aktívan bevonják a játékba. A közös cél eléréséhez elengedhetetlen az együttműködés és a hatékony kommunikáció, így a tartalmak nemcsak szórakoztatóak, hanem valódi csapatépítő és készségfejlesztő élményt is nyújtanak. </w:t>
      </w:r>
    </w:p>
    <w:p w14:paraId="175187FC" w14:textId="77777777" w:rsidR="00B27EEA" w:rsidRDefault="00B27EEA" w:rsidP="00B27EEA">
      <w:pPr>
        <w:pStyle w:val="NormlWeb"/>
      </w:pPr>
      <w:r>
        <w:t xml:space="preserve">A </w:t>
      </w:r>
      <w:proofErr w:type="spellStart"/>
      <w:r>
        <w:t>Hexagon</w:t>
      </w:r>
      <w:proofErr w:type="spellEnd"/>
      <w:r>
        <w:t>-ban futó, választható produkciók:</w:t>
      </w:r>
    </w:p>
    <w:p w14:paraId="2DDA86E5" w14:textId="77777777" w:rsidR="00B27EEA" w:rsidRDefault="00B27EEA" w:rsidP="00B27EEA">
      <w:pPr>
        <w:pStyle w:val="NormlWeb"/>
      </w:pPr>
      <w:r>
        <w:t>• BABEL – reflexiók hat felvonásban</w:t>
      </w:r>
    </w:p>
    <w:p w14:paraId="3375C972" w14:textId="77777777" w:rsidR="00B27EEA" w:rsidRDefault="00B27EEA" w:rsidP="00B27EEA">
      <w:pPr>
        <w:pStyle w:val="NormlWeb"/>
      </w:pPr>
      <w:r>
        <w:t xml:space="preserve">A CODE nyitó attrakciója, a BABEL a Jorge Luis Borges "Bábeli könyvtár" című novellája által inspirált alkotás, amely digitális művészekből, kutatókból és </w:t>
      </w:r>
      <w:proofErr w:type="spellStart"/>
      <w:r>
        <w:t>sound</w:t>
      </w:r>
      <w:proofErr w:type="spellEnd"/>
      <w:r>
        <w:t xml:space="preserve"> </w:t>
      </w:r>
      <w:proofErr w:type="spellStart"/>
      <w:r>
        <w:t>designerekből</w:t>
      </w:r>
      <w:proofErr w:type="spellEnd"/>
      <w:r>
        <w:t xml:space="preserve"> álló magyar alkotócsoportok különleges együttműködéséből született, és kifejezetten a </w:t>
      </w:r>
      <w:proofErr w:type="spellStart"/>
      <w:r>
        <w:t>Hexagon</w:t>
      </w:r>
      <w:proofErr w:type="spellEnd"/>
      <w:r>
        <w:t xml:space="preserve"> hatszögletű terébe készült. A kortárs mű egy hatszögletű termekből álló, végtelennek tűnő könyvtárba repíti a látogatókat, amely feltárja az emberi tudás határtalanságát és a kreativitás véget nem érő lehetőségeit. </w:t>
      </w:r>
    </w:p>
    <w:p w14:paraId="48BDF47A" w14:textId="77777777" w:rsidR="00B27EEA" w:rsidRDefault="00B27EEA" w:rsidP="00B27EEA">
      <w:pPr>
        <w:pStyle w:val="NormlWeb"/>
      </w:pPr>
      <w:r>
        <w:t>Ajánlott korosztály: 14-99 éves korig</w:t>
      </w:r>
    </w:p>
    <w:p w14:paraId="3A58D2E6" w14:textId="77777777" w:rsidR="00B27EEA" w:rsidRDefault="00B27EEA" w:rsidP="00B27EEA">
      <w:pPr>
        <w:pStyle w:val="NormlWeb"/>
      </w:pPr>
      <w:r>
        <w:t>A show időtartama: kb. 30 perc</w:t>
      </w:r>
    </w:p>
    <w:p w14:paraId="7C9F8E94" w14:textId="77777777" w:rsidR="00B27EEA" w:rsidRDefault="00B27EEA" w:rsidP="00B27EEA">
      <w:pPr>
        <w:pStyle w:val="NormlWeb"/>
      </w:pPr>
      <w:r>
        <w:t>• Csontváry – A fotonok nyelvén</w:t>
      </w:r>
    </w:p>
    <w:p w14:paraId="102DB97B" w14:textId="77777777" w:rsidR="00B27EEA" w:rsidRDefault="00B27EEA" w:rsidP="00B27EEA">
      <w:pPr>
        <w:pStyle w:val="NormlWeb"/>
      </w:pPr>
      <w:r>
        <w:t xml:space="preserve">A CODE Csontváry projektjének központjában Csontváry művészetének </w:t>
      </w:r>
      <w:proofErr w:type="spellStart"/>
      <w:r>
        <w:t>immerzív</w:t>
      </w:r>
      <w:proofErr w:type="spellEnd"/>
      <w:r>
        <w:t xml:space="preserve"> aspektusai, illetve a művész biográfiájának azon mozzanatai állnak, amelyek e kivételes életmű létrehozásában kulcsfontosságúnak tekinthetők. A félórás, 360 fokos projekciót művészettörténeti felvezető kiállítás és a festő világára reflektáló szubjektív, interaktív vizuális jegyzetek keretezik. A koncepció a hagyományos művészettörténeti életútfeldolgozást ötvözi a filmes dramaturgiával és a kortárs háromdimenziós installációs nyelvezettel. Az </w:t>
      </w:r>
      <w:proofErr w:type="spellStart"/>
      <w:r>
        <w:t>immerzív</w:t>
      </w:r>
      <w:proofErr w:type="spellEnd"/>
      <w:r>
        <w:t xml:space="preserve"> projekciós tér időbeli kialakítása Csontváry művészetét festményein látható motívumai által tárja fel. A dramaturgia koncepciója Csontváry sajátos látásmódja, utazásai, és az utazások alatt festett motívumok, ikonográfiai szövetek mentél alakul. Az itt látható motívumok mindegyik része egy-egy emblematikus alkotásra épül, </w:t>
      </w:r>
      <w:r>
        <w:lastRenderedPageBreak/>
        <w:t xml:space="preserve">köztük olyan festményekkel, mint Selmecbánya látképe, a </w:t>
      </w:r>
      <w:proofErr w:type="spellStart"/>
      <w:r>
        <w:t>Castellammarei</w:t>
      </w:r>
      <w:proofErr w:type="spellEnd"/>
      <w:r>
        <w:t xml:space="preserve"> panorámaképek vagy a Magányos Cédrus. </w:t>
      </w:r>
    </w:p>
    <w:p w14:paraId="453164F2" w14:textId="77777777" w:rsidR="00B27EEA" w:rsidRDefault="00B27EEA" w:rsidP="00B27EEA">
      <w:pPr>
        <w:pStyle w:val="NormlWeb"/>
      </w:pPr>
      <w:r>
        <w:t>Ajánlott korosztály: 10-99 éves korig</w:t>
      </w:r>
    </w:p>
    <w:p w14:paraId="12FA79C6" w14:textId="77777777" w:rsidR="00B27EEA" w:rsidRDefault="00B27EEA" w:rsidP="00B27EEA">
      <w:pPr>
        <w:pStyle w:val="NormlWeb"/>
      </w:pPr>
      <w:r>
        <w:t>A show időtartama: kb. 30 perc</w:t>
      </w:r>
    </w:p>
    <w:p w14:paraId="2E1E5CF3" w14:textId="77777777" w:rsidR="00B27EEA" w:rsidRDefault="00B27EEA" w:rsidP="00B27EEA">
      <w:pPr>
        <w:pStyle w:val="NormlWeb"/>
      </w:pPr>
      <w:r>
        <w:t>• Rejtett Hangok</w:t>
      </w:r>
    </w:p>
    <w:p w14:paraId="5DE09CB5" w14:textId="77777777" w:rsidR="00B27EEA" w:rsidRDefault="00B27EEA" w:rsidP="00B27EEA">
      <w:pPr>
        <w:pStyle w:val="NormlWeb"/>
      </w:pPr>
      <w:r>
        <w:t>A Rejtett Hangok egy lebilincselő, érzelmekkel teli utazás, ahol a zene találkozik a történetmeséléssel, és úgy vezet minket térben és időben, ahogy eddig még soha.</w:t>
      </w:r>
    </w:p>
    <w:p w14:paraId="0CE8C212" w14:textId="77777777" w:rsidR="00B27EEA" w:rsidRDefault="00B27EEA" w:rsidP="00B27EEA">
      <w:pPr>
        <w:pStyle w:val="NormlWeb"/>
      </w:pPr>
      <w:r>
        <w:t>A történet főhőse bejárja a világot, ősi civilizációk képviselőivel találkozik. Minden fejezet a helyi kultúra vizualitását, mítoszait és hangszerlegendáit mutatja be. A hangszerek funkciója, kialakítása és jelentése elevenedik meg. Újfajta zeneoktatási megközelítésként nemcsak élményt, hanem értő zenehallgatást és mélyebb kulturális tudást is kínál.</w:t>
      </w:r>
    </w:p>
    <w:p w14:paraId="5869D8BF" w14:textId="77777777" w:rsidR="00B27EEA" w:rsidRDefault="00B27EEA" w:rsidP="00B27EEA">
      <w:pPr>
        <w:pStyle w:val="NormlWeb"/>
      </w:pPr>
      <w:r>
        <w:t>Ajánlott korosztály: minden korosztály számára</w:t>
      </w:r>
    </w:p>
    <w:p w14:paraId="6FACF7AB" w14:textId="77777777" w:rsidR="00B27EEA" w:rsidRDefault="00B27EEA" w:rsidP="00B27EEA">
      <w:pPr>
        <w:pStyle w:val="NormlWeb"/>
      </w:pPr>
      <w:r>
        <w:t>A show időtartama: kb. 30 perc</w:t>
      </w:r>
    </w:p>
    <w:p w14:paraId="59A6449E" w14:textId="77777777" w:rsidR="00B27EEA" w:rsidRDefault="00B27EEA" w:rsidP="00B27EEA">
      <w:pPr>
        <w:pStyle w:val="NormlWeb"/>
      </w:pPr>
      <w:r>
        <w:t xml:space="preserve">Stúdió </w:t>
      </w:r>
    </w:p>
    <w:p w14:paraId="5AA35802" w14:textId="77777777" w:rsidR="00B27EEA" w:rsidRDefault="00B27EEA" w:rsidP="00B27EEA">
      <w:pPr>
        <w:pStyle w:val="NormlWeb"/>
      </w:pPr>
      <w:r>
        <w:t xml:space="preserve">A 15-20 fő befogadására alkalmas Stúdióban 180 fokos vetítéseket és interaktív, 3D élményeket élhetnek át a látogatók, kis létszámú, foglalkozások keretében. A Stúdió nemcsak egyedi bemutatók helyszíne, hanem egy élő laboratórium is, ahol olyan programok és műhelymunkák is helyet kapnak, amelyek az innovációt és a tanulást helyezik középpontba. Legyen szó a világűr felfedezéséről, vagy akár egy művészeti alkotás mélyebb megismeréséről, ebben a térben a tudományos ismeretterjesztés, a vizuális művészetek és az oktatás összefonódása rendhagyó élményeket kínál. </w:t>
      </w:r>
    </w:p>
    <w:p w14:paraId="4774332C" w14:textId="77777777" w:rsidR="00B27EEA" w:rsidRDefault="00B27EEA" w:rsidP="00B27EEA">
      <w:pPr>
        <w:pStyle w:val="NormlWeb"/>
      </w:pPr>
      <w:r>
        <w:t>• Természettudományi előadás</w:t>
      </w:r>
    </w:p>
    <w:p w14:paraId="4FDBEEC8" w14:textId="77777777" w:rsidR="00B27EEA" w:rsidRDefault="00B27EEA" w:rsidP="00B27EEA">
      <w:pPr>
        <w:pStyle w:val="NormlWeb"/>
      </w:pPr>
      <w:r>
        <w:t>Lenyűgöző látványvilággal mutatjuk be az élővilág sokszínűségét, a fizika alapvető törvényeit, valamint a bolygónkat formáló természeti jelenségeket.</w:t>
      </w:r>
    </w:p>
    <w:p w14:paraId="436459A7" w14:textId="77777777" w:rsidR="00B27EEA" w:rsidRDefault="00B27EEA" w:rsidP="00B27EEA">
      <w:pPr>
        <w:pStyle w:val="NormlWeb"/>
      </w:pPr>
      <w:r>
        <w:t>Ajánlott korosztály: minden korosztály számára</w:t>
      </w:r>
    </w:p>
    <w:p w14:paraId="7BD04431" w14:textId="77777777" w:rsidR="00B27EEA" w:rsidRDefault="00B27EEA" w:rsidP="00B27EEA">
      <w:pPr>
        <w:pStyle w:val="NormlWeb"/>
      </w:pPr>
      <w:r>
        <w:t>A show időtartama: kb. 25 perc</w:t>
      </w:r>
    </w:p>
    <w:p w14:paraId="7FD4F48C" w14:textId="77777777" w:rsidR="00B27EEA" w:rsidRDefault="00B27EEA" w:rsidP="00B27EEA">
      <w:pPr>
        <w:pStyle w:val="NormlWeb"/>
      </w:pPr>
      <w:r>
        <w:t>• Művészeti előadás</w:t>
      </w:r>
    </w:p>
    <w:p w14:paraId="27B69CAA" w14:textId="77777777" w:rsidR="00B27EEA" w:rsidRDefault="00B27EEA" w:rsidP="00B27EEA">
      <w:pPr>
        <w:pStyle w:val="NormlWeb"/>
      </w:pPr>
      <w:r>
        <w:t xml:space="preserve">Egy-egy műalkotás mélyebb </w:t>
      </w:r>
      <w:proofErr w:type="spellStart"/>
      <w:r>
        <w:t>rétegei</w:t>
      </w:r>
      <w:proofErr w:type="spellEnd"/>
      <w:r>
        <w:t xml:space="preserve"> tárulnak fel digitális eszközökkel, új szemszögből.</w:t>
      </w:r>
    </w:p>
    <w:p w14:paraId="23A4FEB3" w14:textId="77777777" w:rsidR="00B27EEA" w:rsidRDefault="00B27EEA" w:rsidP="00B27EEA">
      <w:pPr>
        <w:pStyle w:val="NormlWeb"/>
      </w:pPr>
      <w:r>
        <w:t>Ajánlott korosztály: 12- 99 éves korig</w:t>
      </w:r>
    </w:p>
    <w:p w14:paraId="0BCBE3CF" w14:textId="77777777" w:rsidR="00B27EEA" w:rsidRDefault="00B27EEA" w:rsidP="00B27EEA">
      <w:pPr>
        <w:pStyle w:val="NormlWeb"/>
      </w:pPr>
      <w:r>
        <w:t>A show időtartama: kb. 25 perc</w:t>
      </w:r>
    </w:p>
    <w:p w14:paraId="27EF3A51" w14:textId="77777777" w:rsidR="00B27EEA" w:rsidRDefault="00B27EEA" w:rsidP="00B27EEA">
      <w:pPr>
        <w:pStyle w:val="NormlWeb"/>
      </w:pPr>
      <w:r>
        <w:t>• Világűr bemutató</w:t>
      </w:r>
    </w:p>
    <w:p w14:paraId="1F9CFF28" w14:textId="77777777" w:rsidR="00B27EEA" w:rsidRDefault="00B27EEA" w:rsidP="00B27EEA">
      <w:pPr>
        <w:pStyle w:val="NormlWeb"/>
      </w:pPr>
      <w:r>
        <w:lastRenderedPageBreak/>
        <w:t>Látványos űrutazás, bolygók és galaxisok testközeli megtapasztalása, az univerzum felfedezése.</w:t>
      </w:r>
    </w:p>
    <w:p w14:paraId="64F5712E" w14:textId="77777777" w:rsidR="00B27EEA" w:rsidRDefault="00B27EEA" w:rsidP="00B27EEA">
      <w:pPr>
        <w:pStyle w:val="NormlWeb"/>
      </w:pPr>
      <w:r>
        <w:t>Ajánlott korosztály: 6-99 éves korig</w:t>
      </w:r>
    </w:p>
    <w:p w14:paraId="3703CEC6" w14:textId="77777777" w:rsidR="00B27EEA" w:rsidRDefault="00B27EEA" w:rsidP="00B27EEA">
      <w:pPr>
        <w:pStyle w:val="NormlWeb"/>
      </w:pPr>
      <w:r>
        <w:t>A show időtartama: kb. 30 perc</w:t>
      </w:r>
    </w:p>
    <w:p w14:paraId="28204C56" w14:textId="77777777" w:rsidR="00B27EEA" w:rsidRDefault="00B27EEA" w:rsidP="00B27EEA">
      <w:pPr>
        <w:pStyle w:val="NormlWeb"/>
      </w:pPr>
      <w:r>
        <w:t>• Építészeti bemutató</w:t>
      </w:r>
    </w:p>
    <w:p w14:paraId="7A1D40E0" w14:textId="77777777" w:rsidR="00B27EEA" w:rsidRDefault="00B27EEA" w:rsidP="00B27EEA">
      <w:pPr>
        <w:pStyle w:val="NormlWeb"/>
      </w:pPr>
      <w:r>
        <w:t xml:space="preserve">Ikonikus épületek 3D-s rekonstrukciói tárják fel a történelmi terek rejtett részleteit és építészeti érdekességeit. </w:t>
      </w:r>
    </w:p>
    <w:p w14:paraId="4F4ED613" w14:textId="77777777" w:rsidR="00B27EEA" w:rsidRDefault="00B27EEA" w:rsidP="00B27EEA">
      <w:pPr>
        <w:pStyle w:val="NormlWeb"/>
      </w:pPr>
      <w:r>
        <w:t>Ajánlott korosztály: 12-99 éves korig</w:t>
      </w:r>
    </w:p>
    <w:p w14:paraId="1E7764C1" w14:textId="77777777" w:rsidR="00B27EEA" w:rsidRDefault="00B27EEA" w:rsidP="00B27EEA">
      <w:pPr>
        <w:pStyle w:val="NormlWeb"/>
      </w:pPr>
      <w:r>
        <w:t>A show időtartama: kb. 30 perc</w:t>
      </w:r>
    </w:p>
    <w:p w14:paraId="65610F63" w14:textId="77777777" w:rsidR="00B27EEA" w:rsidRDefault="00B27EEA" w:rsidP="00B27EEA">
      <w:pPr>
        <w:pStyle w:val="NormlWeb"/>
      </w:pPr>
      <w:r>
        <w:t>• Játékos foglalkozás</w:t>
      </w:r>
    </w:p>
    <w:p w14:paraId="5798298C" w14:textId="77777777" w:rsidR="00B27EEA" w:rsidRDefault="00B27EEA" w:rsidP="00B27EEA">
      <w:pPr>
        <w:pStyle w:val="NormlWeb"/>
      </w:pPr>
      <w:r>
        <w:t>A különleges tér adottságait kihasználva a résztvevők szó szerint belépnek a digitális térbe: körülöttük mozgó képek, hanghatások és játékos feladatok teremtik meg az élményt.</w:t>
      </w:r>
    </w:p>
    <w:p w14:paraId="037EBEDF" w14:textId="77777777" w:rsidR="00B27EEA" w:rsidRDefault="00B27EEA" w:rsidP="00B27EEA">
      <w:pPr>
        <w:pStyle w:val="NormlWeb"/>
      </w:pPr>
      <w:r>
        <w:t>Ajánlott korosztály: minden korosztály számára</w:t>
      </w:r>
    </w:p>
    <w:p w14:paraId="306D30C7" w14:textId="77777777" w:rsidR="00B27EEA" w:rsidRDefault="00B27EEA" w:rsidP="00B27EEA">
      <w:pPr>
        <w:pStyle w:val="NormlWeb"/>
      </w:pPr>
      <w:r>
        <w:t>A show időtartama: kb. 30 perc</w:t>
      </w:r>
    </w:p>
    <w:p w14:paraId="67F50BDF" w14:textId="77777777" w:rsidR="00B27EEA" w:rsidRDefault="00B27EEA" w:rsidP="00B27EEA">
      <w:pPr>
        <w:pStyle w:val="NormlWeb"/>
      </w:pPr>
      <w:r>
        <w:t>CODE CREATOR – Digitális Alkotóműhely</w:t>
      </w:r>
    </w:p>
    <w:p w14:paraId="3ED55216" w14:textId="77777777" w:rsidR="00B27EEA" w:rsidRDefault="00B27EEA" w:rsidP="00B27EEA">
      <w:pPr>
        <w:pStyle w:val="NormlWeb"/>
      </w:pPr>
      <w:r>
        <w:t>A foglalkozások lehetőséget adnak arra, hogy megismerjük a robotikát, a programozást, a 3D nyomtatást és különböző virtuális technológiákat is.</w:t>
      </w:r>
    </w:p>
    <w:p w14:paraId="18BAFB4C" w14:textId="77777777" w:rsidR="00B27EEA" w:rsidRDefault="00B27EEA" w:rsidP="00B27EEA">
      <w:pPr>
        <w:pStyle w:val="NormlWeb"/>
      </w:pPr>
      <w:r>
        <w:t>17 féle programot kínálunk, melyek 4 technológiai csoport köré rendezhetők:</w:t>
      </w:r>
    </w:p>
    <w:p w14:paraId="58475C43" w14:textId="77777777" w:rsidR="00B27EEA" w:rsidRDefault="00B27EEA" w:rsidP="00B27EEA">
      <w:pPr>
        <w:pStyle w:val="NormlWeb"/>
      </w:pPr>
      <w:r>
        <w:t xml:space="preserve">tárgyalkotó technológiák, mikroelektronika, oktatási robotika, </w:t>
      </w:r>
      <w:proofErr w:type="spellStart"/>
      <w:r>
        <w:t>smart</w:t>
      </w:r>
      <w:proofErr w:type="spellEnd"/>
      <w:r>
        <w:t xml:space="preserve"> és AI technológiák </w:t>
      </w:r>
    </w:p>
    <w:p w14:paraId="44AB6562" w14:textId="77777777" w:rsidR="00B27EEA" w:rsidRDefault="00B27EEA" w:rsidP="00B27EEA">
      <w:pPr>
        <w:pStyle w:val="NormlWeb"/>
      </w:pPr>
      <w:r>
        <w:t xml:space="preserve">Az alkotóműhely célja a készségfejlesztés a technológiai eszközök bevonásával, főleg STEM területeken. A hozzánk érkező látogatók kihívásokkal, életszerű problémákkal és megoldásokkal találkoznak, amely segíti őket a változó munkaerőpiaci környezethez való alkalmazkodásban. Foglalkozásaink során a következő alapelveket tartjuk szem előtt: élményszerűség, projektszemlélet, </w:t>
      </w:r>
      <w:proofErr w:type="spellStart"/>
      <w:proofErr w:type="gramStart"/>
      <w:r>
        <w:t>gamifikáció</w:t>
      </w:r>
      <w:proofErr w:type="spellEnd"/>
      <w:r>
        <w:t>,|</w:t>
      </w:r>
      <w:proofErr w:type="gramEnd"/>
      <w:r>
        <w:t xml:space="preserve"> kooperatív munka, alkotópedagógia, készségfejlesztés.</w:t>
      </w:r>
    </w:p>
    <w:p w14:paraId="3458FAE6" w14:textId="77777777" w:rsidR="004B7B18" w:rsidRDefault="004B7B18"/>
    <w:sectPr w:rsidR="004B7B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EEA"/>
    <w:rsid w:val="00010362"/>
    <w:rsid w:val="004B7B18"/>
    <w:rsid w:val="0064581F"/>
    <w:rsid w:val="00B13923"/>
    <w:rsid w:val="00B2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2E37D"/>
  <w15:chartTrackingRefBased/>
  <w15:docId w15:val="{D65D9FEB-E204-4FD6-A77F-674DFA712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27E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27E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27E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27E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27E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27E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27E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27E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27E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27E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27E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27E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27EEA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27EEA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27EE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27EE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27EE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27EE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27E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B27E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27E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B27E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27E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B27EE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27EE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B27EEA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27E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27EEA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27EEA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semiHidden/>
    <w:unhideWhenUsed/>
    <w:rsid w:val="00B27E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689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753</Words>
  <Characters>5196</Characters>
  <Application>Microsoft Office Word</Application>
  <DocSecurity>0</DocSecurity>
  <Lines>43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Éder Szabina</dc:creator>
  <cp:keywords/>
  <dc:description/>
  <cp:lastModifiedBy>Éder Szabina</cp:lastModifiedBy>
  <cp:revision>1</cp:revision>
  <dcterms:created xsi:type="dcterms:W3CDTF">2026-04-13T12:10:00Z</dcterms:created>
  <dcterms:modified xsi:type="dcterms:W3CDTF">2026-04-13T15:11:00Z</dcterms:modified>
</cp:coreProperties>
</file>